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EACF1" w14:textId="6D952E43" w:rsidR="00AC597F" w:rsidRDefault="00AC597F" w:rsidP="00AC597F">
      <w:pPr>
        <w:jc w:val="center"/>
        <w:rPr>
          <w:b/>
        </w:rPr>
      </w:pPr>
      <w:r>
        <w:rPr>
          <w:b/>
          <w:noProof/>
        </w:rPr>
        <w:drawing>
          <wp:inline distT="0" distB="0" distL="0" distR="0" wp14:anchorId="5D603E46" wp14:editId="00DDF0C2">
            <wp:extent cx="3381375" cy="85654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ag_Blk.png"/>
                    <pic:cNvPicPr/>
                  </pic:nvPicPr>
                  <pic:blipFill>
                    <a:blip r:embed="rId4"/>
                    <a:stretch>
                      <a:fillRect/>
                    </a:stretch>
                  </pic:blipFill>
                  <pic:spPr>
                    <a:xfrm>
                      <a:off x="0" y="0"/>
                      <a:ext cx="3409868" cy="863761"/>
                    </a:xfrm>
                    <a:prstGeom prst="rect">
                      <a:avLst/>
                    </a:prstGeom>
                  </pic:spPr>
                </pic:pic>
              </a:graphicData>
            </a:graphic>
          </wp:inline>
        </w:drawing>
      </w:r>
    </w:p>
    <w:p w14:paraId="0F1CB1EF" w14:textId="77777777" w:rsidR="00AC597F" w:rsidRDefault="00AC597F" w:rsidP="00AC597F">
      <w:pPr>
        <w:jc w:val="center"/>
        <w:rPr>
          <w:b/>
        </w:rPr>
      </w:pPr>
    </w:p>
    <w:p w14:paraId="687C2F70" w14:textId="39BC78DB" w:rsidR="00EA679C" w:rsidRPr="00EA679C" w:rsidRDefault="00AC597F" w:rsidP="00AC597F">
      <w:pPr>
        <w:jc w:val="center"/>
        <w:rPr>
          <w:b/>
        </w:rPr>
      </w:pPr>
      <w:r w:rsidRPr="00AC597F">
        <w:rPr>
          <w:b/>
          <w:sz w:val="28"/>
        </w:rPr>
        <w:t>CINEDECK PARTNERS WITH LIGHT IRON AND FNTECH AT NAB 2016</w:t>
      </w:r>
    </w:p>
    <w:p w14:paraId="7F34B812" w14:textId="51552A48" w:rsidR="000C5D79" w:rsidRDefault="000C5D79">
      <w:r>
        <w:t xml:space="preserve">New York, NY - April </w:t>
      </w:r>
      <w:r w:rsidR="00DE0C74">
        <w:t>7</w:t>
      </w:r>
      <w:r w:rsidR="00692CA3">
        <w:t>,</w:t>
      </w:r>
      <w:r>
        <w:rPr>
          <w:vertAlign w:val="superscript"/>
        </w:rPr>
        <w:t xml:space="preserve"> </w:t>
      </w:r>
      <w:r>
        <w:t xml:space="preserve">2016 – Cinedeck </w:t>
      </w:r>
      <w:r w:rsidR="00692CA3">
        <w:t xml:space="preserve">confirms </w:t>
      </w:r>
      <w:r>
        <w:t xml:space="preserve">that partnerships will be highlighted at NAB this year to </w:t>
      </w:r>
      <w:r w:rsidR="00812A89">
        <w:t>illustrate</w:t>
      </w:r>
      <w:r>
        <w:t xml:space="preserve"> the versatility of Cinedeck hardware platforms. </w:t>
      </w:r>
      <w:r w:rsidR="00071624">
        <w:t>Cinedeck’s</w:t>
      </w:r>
      <w:r>
        <w:t xml:space="preserve"> diverse </w:t>
      </w:r>
      <w:r w:rsidR="00B72593">
        <w:t>roster of clientele</w:t>
      </w:r>
      <w:r>
        <w:t xml:space="preserve"> </w:t>
      </w:r>
      <w:r w:rsidR="001262D1">
        <w:t xml:space="preserve">and production environments </w:t>
      </w:r>
      <w:r>
        <w:t xml:space="preserve">point to how multi-functional </w:t>
      </w:r>
      <w:r w:rsidR="00444BB3">
        <w:t>Cinedeck’s solution</w:t>
      </w:r>
      <w:r w:rsidR="00071624">
        <w:t>s</w:t>
      </w:r>
      <w:r>
        <w:t xml:space="preserve"> </w:t>
      </w:r>
      <w:r w:rsidR="00071624">
        <w:t>are.</w:t>
      </w:r>
    </w:p>
    <w:p w14:paraId="24868952" w14:textId="36A3A1D4" w:rsidR="000C5D79" w:rsidRDefault="000C5D79">
      <w:r>
        <w:t xml:space="preserve">“We’re very excited to have both Light Iron and </w:t>
      </w:r>
      <w:r w:rsidR="00692CA3" w:rsidRPr="00692CA3">
        <w:t>FNTECH</w:t>
      </w:r>
      <w:r>
        <w:t xml:space="preserve"> in our booth this year to </w:t>
      </w:r>
      <w:r w:rsidR="001262D1">
        <w:t xml:space="preserve">help </w:t>
      </w:r>
      <w:r w:rsidR="00812A89">
        <w:t xml:space="preserve">show </w:t>
      </w:r>
      <w:r>
        <w:t xml:space="preserve">the </w:t>
      </w:r>
      <w:bookmarkStart w:id="0" w:name="_GoBack"/>
      <w:bookmarkEnd w:id="0"/>
      <w:r>
        <w:t>different ways Cinedeck</w:t>
      </w:r>
      <w:r w:rsidR="00692CA3">
        <w:t>s are</w:t>
      </w:r>
      <w:r>
        <w:t xml:space="preserve"> used across the industry</w:t>
      </w:r>
      <w:r w:rsidR="00692CA3">
        <w:t>”</w:t>
      </w:r>
      <w:r>
        <w:t xml:space="preserve">, says Charles </w:t>
      </w:r>
      <w:proofErr w:type="spellStart"/>
      <w:r w:rsidR="00B72593">
        <w:t>Dautermont</w:t>
      </w:r>
      <w:proofErr w:type="spellEnd"/>
      <w:r>
        <w:t xml:space="preserve">, Cinedeck’s CTO.  “Both companies </w:t>
      </w:r>
      <w:r w:rsidR="00692CA3">
        <w:t xml:space="preserve">have </w:t>
      </w:r>
      <w:r>
        <w:t>creat</w:t>
      </w:r>
      <w:r w:rsidR="00692CA3">
        <w:t xml:space="preserve">ed </w:t>
      </w:r>
      <w:r w:rsidR="00B72593">
        <w:t>cutting edge</w:t>
      </w:r>
      <w:r>
        <w:t xml:space="preserve"> workflows</w:t>
      </w:r>
      <w:r w:rsidR="00692CA3">
        <w:t>,</w:t>
      </w:r>
      <w:r>
        <w:t xml:space="preserve"> </w:t>
      </w:r>
      <w:r w:rsidR="00B72593">
        <w:t>leveragi</w:t>
      </w:r>
      <w:r w:rsidR="00444BB3">
        <w:t>ng the most advanced tools for</w:t>
      </w:r>
      <w:r w:rsidR="00B72593">
        <w:t xml:space="preserve"> </w:t>
      </w:r>
      <w:r w:rsidR="00952BD9">
        <w:t xml:space="preserve">a </w:t>
      </w:r>
      <w:r w:rsidR="00B72593">
        <w:t xml:space="preserve">seamless </w:t>
      </w:r>
      <w:r w:rsidR="00492CCF">
        <w:t xml:space="preserve">production, from </w:t>
      </w:r>
      <w:r w:rsidR="00B72593">
        <w:t>camera to post.”</w:t>
      </w:r>
    </w:p>
    <w:p w14:paraId="584ECF27" w14:textId="400AAEBE" w:rsidR="00444BB3" w:rsidRDefault="00B72593">
      <w:r>
        <w:t>While Cinedeck will focus</w:t>
      </w:r>
      <w:r w:rsidR="00692CA3">
        <w:t xml:space="preserve"> </w:t>
      </w:r>
      <w:r>
        <w:t>on post-production applications</w:t>
      </w:r>
      <w:r w:rsidR="00F857DA">
        <w:t xml:space="preserve"> </w:t>
      </w:r>
      <w:r w:rsidR="00887A51">
        <w:t>using</w:t>
      </w:r>
      <w:r w:rsidR="00D563B0">
        <w:t xml:space="preserve"> </w:t>
      </w:r>
      <w:r>
        <w:t>their line of hardware platforms,</w:t>
      </w:r>
      <w:r w:rsidR="00692CA3">
        <w:t xml:space="preserve"> specifically File-based Insert Edit, </w:t>
      </w:r>
      <w:r>
        <w:t xml:space="preserve">Light Iron and </w:t>
      </w:r>
      <w:r w:rsidR="00692CA3" w:rsidRPr="00692CA3">
        <w:t>FNTECH</w:t>
      </w:r>
      <w:r>
        <w:t xml:space="preserve"> will demo</w:t>
      </w:r>
      <w:r w:rsidR="00692CA3">
        <w:t xml:space="preserve"> a variety of capabilities including </w:t>
      </w:r>
      <w:r>
        <w:t>their cutting edge logging tools that</w:t>
      </w:r>
      <w:r w:rsidR="00444BB3">
        <w:t xml:space="preserve"> are more than just a growing trend</w:t>
      </w:r>
      <w:r>
        <w:t>.</w:t>
      </w:r>
      <w:r w:rsidR="00444BB3">
        <w:t xml:space="preserve"> As budgets continue to shrink, on</w:t>
      </w:r>
      <w:r w:rsidR="00692CA3">
        <w:noBreakHyphen/>
      </w:r>
      <w:r w:rsidR="00444BB3">
        <w:t xml:space="preserve">set </w:t>
      </w:r>
      <w:r w:rsidR="00692CA3">
        <w:t xml:space="preserve">media management </w:t>
      </w:r>
      <w:r w:rsidR="00444BB3">
        <w:t>solution</w:t>
      </w:r>
      <w:r w:rsidR="00692CA3">
        <w:t>s</w:t>
      </w:r>
      <w:r w:rsidR="00A016CA">
        <w:t xml:space="preserve"> </w:t>
      </w:r>
      <w:r w:rsidR="00444BB3">
        <w:t>ha</w:t>
      </w:r>
      <w:r w:rsidR="00812A89">
        <w:t>ve</w:t>
      </w:r>
      <w:r w:rsidR="00444BB3">
        <w:t xml:space="preserve"> become an essential part of multi-cam production</w:t>
      </w:r>
      <w:r w:rsidR="00D563B0">
        <w:t>. T</w:t>
      </w:r>
      <w:r w:rsidR="00071624">
        <w:t xml:space="preserve">hey allow </w:t>
      </w:r>
      <w:r w:rsidR="00EA679C">
        <w:t xml:space="preserve">multi-channel </w:t>
      </w:r>
      <w:r w:rsidR="00071624">
        <w:t xml:space="preserve">automation and </w:t>
      </w:r>
      <w:r w:rsidR="00ED223A">
        <w:t>documentation</w:t>
      </w:r>
      <w:r w:rsidR="00071624">
        <w:t xml:space="preserve"> of indispensable metadata </w:t>
      </w:r>
      <w:r w:rsidR="00CE4A22">
        <w:t xml:space="preserve">for editors and post production </w:t>
      </w:r>
      <w:r w:rsidR="00D563B0">
        <w:t xml:space="preserve">while simultaneously </w:t>
      </w:r>
      <w:r w:rsidR="00CE4A22">
        <w:t>provid</w:t>
      </w:r>
      <w:r w:rsidR="00D563B0">
        <w:t xml:space="preserve">ing </w:t>
      </w:r>
      <w:r w:rsidR="00CE4A22">
        <w:t xml:space="preserve">creative </w:t>
      </w:r>
      <w:r w:rsidR="00A016CA">
        <w:t xml:space="preserve">and </w:t>
      </w:r>
      <w:r w:rsidR="00CE4A22">
        <w:t xml:space="preserve">editorial </w:t>
      </w:r>
      <w:r w:rsidR="00A016CA">
        <w:t>control</w:t>
      </w:r>
      <w:r w:rsidR="00CE4A22">
        <w:t xml:space="preserve"> </w:t>
      </w:r>
      <w:r w:rsidR="00887A51">
        <w:t>immediately</w:t>
      </w:r>
      <w:r w:rsidR="00A016CA">
        <w:t xml:space="preserve"> </w:t>
      </w:r>
      <w:r w:rsidR="00CE4A22">
        <w:t xml:space="preserve">instead of hours or days after </w:t>
      </w:r>
      <w:r w:rsidR="00A016CA">
        <w:t>shooting has finished</w:t>
      </w:r>
      <w:r w:rsidR="00CE4A22">
        <w:t>.</w:t>
      </w:r>
    </w:p>
    <w:p w14:paraId="2ABB1C62" w14:textId="4AA02A1E" w:rsidR="003C2AC9" w:rsidRDefault="003C2AC9" w:rsidP="003C2AC9">
      <w:r>
        <w:t>Light Iron’s Live Play 4 has a new Live Logging feature, which allows users to tag takes as cameras roll.  Currently implemented on a popular</w:t>
      </w:r>
      <w:r w:rsidR="00492CCF">
        <w:t>,</w:t>
      </w:r>
      <w:r>
        <w:t xml:space="preserve"> </w:t>
      </w:r>
      <w:r w:rsidR="008E4A3B" w:rsidRPr="008E4A3B">
        <w:rPr>
          <w:i/>
        </w:rPr>
        <w:t>Sesame Street</w:t>
      </w:r>
      <w:r>
        <w:t>, Live Play 4 is paired with Cinedeck for live logging across a multi-cam feed.  Custom tags such as character, location, and props can be simultaneously applied to takes from each camera in the feed, along with automatically generated tags such as camera, scene, take, and day.  Live Play’s high-performance clip distribution then drives on-demand</w:t>
      </w:r>
      <w:r w:rsidR="006A071E">
        <w:t>,</w:t>
      </w:r>
      <w:r>
        <w:t xml:space="preserve"> multi-user playback of thousands of clips on authorized iPads or Mac computers.</w:t>
      </w:r>
    </w:p>
    <w:p w14:paraId="673CB032" w14:textId="77777777" w:rsidR="003C2AC9" w:rsidRDefault="003C2AC9" w:rsidP="003C2AC9">
      <w:pPr>
        <w:tabs>
          <w:tab w:val="left" w:pos="1747"/>
        </w:tabs>
      </w:pPr>
      <w:r>
        <w:t xml:space="preserve">“Live Play 4 is the latest addition to our suite of on-set post solutions”, says Michael </w:t>
      </w:r>
      <w:proofErr w:type="spellStart"/>
      <w:r>
        <w:t>Cioni</w:t>
      </w:r>
      <w:proofErr w:type="spellEnd"/>
      <w:r>
        <w:t>, President of Light Iron.  “Creatives want tools that empower their collaborative process.  Pairing Live Play with Cinedeck replaces outdated VTR workflows, so you spend less time searching for the right clip and more time collaborating with key crew and editorial.”</w:t>
      </w:r>
    </w:p>
    <w:p w14:paraId="01DF9628" w14:textId="166D6B44" w:rsidR="00947A08" w:rsidRPr="007541E3" w:rsidRDefault="002B220C">
      <w:pPr>
        <w:rPr>
          <w:color w:val="000000" w:themeColor="text1"/>
        </w:rPr>
      </w:pPr>
      <w:r w:rsidRPr="007541E3">
        <w:rPr>
          <w:color w:val="000000" w:themeColor="text1"/>
        </w:rPr>
        <w:t xml:space="preserve">While Light Iron’s focus </w:t>
      </w:r>
      <w:r w:rsidR="00FB5FFF" w:rsidRPr="007541E3">
        <w:rPr>
          <w:color w:val="000000" w:themeColor="text1"/>
        </w:rPr>
        <w:t>i</w:t>
      </w:r>
      <w:r w:rsidRPr="007541E3">
        <w:rPr>
          <w:color w:val="000000" w:themeColor="text1"/>
        </w:rPr>
        <w:t xml:space="preserve">s on multi-cam </w:t>
      </w:r>
      <w:proofErr w:type="spellStart"/>
      <w:r w:rsidR="003C2AC9">
        <w:rPr>
          <w:color w:val="000000" w:themeColor="text1"/>
        </w:rPr>
        <w:t>episodics</w:t>
      </w:r>
      <w:proofErr w:type="spellEnd"/>
      <w:r w:rsidRPr="007541E3">
        <w:rPr>
          <w:color w:val="000000" w:themeColor="text1"/>
        </w:rPr>
        <w:t>, FNT</w:t>
      </w:r>
      <w:r w:rsidR="00FB5FFF" w:rsidRPr="007541E3">
        <w:rPr>
          <w:color w:val="000000" w:themeColor="text1"/>
        </w:rPr>
        <w:t>ECH</w:t>
      </w:r>
      <w:r w:rsidR="006A071E">
        <w:rPr>
          <w:color w:val="000000" w:themeColor="text1"/>
        </w:rPr>
        <w:t>’s</w:t>
      </w:r>
      <w:r w:rsidR="00E145DF" w:rsidRPr="007541E3">
        <w:rPr>
          <w:color w:val="000000" w:themeColor="text1"/>
        </w:rPr>
        <w:t xml:space="preserve"> </w:t>
      </w:r>
      <w:r w:rsidR="003C2AC9">
        <w:rPr>
          <w:color w:val="000000" w:themeColor="text1"/>
        </w:rPr>
        <w:t>Workflow Suite</w:t>
      </w:r>
      <w:r w:rsidRPr="007541E3">
        <w:rPr>
          <w:color w:val="000000" w:themeColor="text1"/>
        </w:rPr>
        <w:t xml:space="preserve"> is optimized for multi-cam live events and reality productions. </w:t>
      </w:r>
      <w:r w:rsidR="00947A08" w:rsidRPr="007541E3">
        <w:rPr>
          <w:color w:val="000000" w:themeColor="text1"/>
        </w:rPr>
        <w:t>“</w:t>
      </w:r>
      <w:r w:rsidR="00E145DF" w:rsidRPr="007541E3">
        <w:rPr>
          <w:color w:val="000000" w:themeColor="text1"/>
        </w:rPr>
        <w:t>Our custom turn-key package is an incredibly powerful and efficient way for productions to imple</w:t>
      </w:r>
      <w:r w:rsidR="003C4168" w:rsidRPr="007541E3">
        <w:rPr>
          <w:color w:val="000000" w:themeColor="text1"/>
        </w:rPr>
        <w:t>ment a digital workflow from on-</w:t>
      </w:r>
      <w:r w:rsidR="00E145DF" w:rsidRPr="007541E3">
        <w:rPr>
          <w:color w:val="000000" w:themeColor="text1"/>
        </w:rPr>
        <w:t>s</w:t>
      </w:r>
      <w:r w:rsidR="003C4168" w:rsidRPr="007541E3">
        <w:rPr>
          <w:color w:val="000000" w:themeColor="text1"/>
        </w:rPr>
        <w:t>et ISO records to post-</w:t>
      </w:r>
      <w:r w:rsidR="00471E10" w:rsidRPr="007541E3">
        <w:rPr>
          <w:color w:val="000000" w:themeColor="text1"/>
        </w:rPr>
        <w:t>production</w:t>
      </w:r>
      <w:r w:rsidR="003C4168" w:rsidRPr="007541E3">
        <w:rPr>
          <w:color w:val="000000" w:themeColor="text1"/>
        </w:rPr>
        <w:t>”</w:t>
      </w:r>
      <w:r w:rsidR="00471E10" w:rsidRPr="007541E3">
        <w:rPr>
          <w:color w:val="000000" w:themeColor="text1"/>
        </w:rPr>
        <w:t>,</w:t>
      </w:r>
      <w:r w:rsidR="003C4168" w:rsidRPr="007541E3">
        <w:rPr>
          <w:color w:val="000000" w:themeColor="text1"/>
        </w:rPr>
        <w:t xml:space="preserve"> says Curt </w:t>
      </w:r>
      <w:proofErr w:type="spellStart"/>
      <w:r w:rsidR="00947A08" w:rsidRPr="007541E3">
        <w:rPr>
          <w:color w:val="000000" w:themeColor="text1"/>
        </w:rPr>
        <w:t>Fuglewicz</w:t>
      </w:r>
      <w:proofErr w:type="spellEnd"/>
      <w:r w:rsidR="00947A08" w:rsidRPr="007541E3">
        <w:rPr>
          <w:color w:val="000000" w:themeColor="text1"/>
        </w:rPr>
        <w:t>, President of FNTECH.</w:t>
      </w:r>
    </w:p>
    <w:p w14:paraId="1CCE09CE" w14:textId="424AF2D4" w:rsidR="003C4168" w:rsidRPr="007541E3" w:rsidRDefault="00947A08" w:rsidP="007541E3">
      <w:pPr>
        <w:pStyle w:val="CommentText"/>
        <w:rPr>
          <w:color w:val="000000" w:themeColor="text1"/>
          <w:sz w:val="22"/>
          <w:szCs w:val="22"/>
        </w:rPr>
      </w:pPr>
      <w:proofErr w:type="spellStart"/>
      <w:r w:rsidRPr="007541E3">
        <w:rPr>
          <w:color w:val="000000" w:themeColor="text1"/>
          <w:sz w:val="22"/>
          <w:szCs w:val="22"/>
        </w:rPr>
        <w:t>FNTech’s</w:t>
      </w:r>
      <w:proofErr w:type="spellEnd"/>
      <w:r w:rsidRPr="007541E3">
        <w:rPr>
          <w:color w:val="000000" w:themeColor="text1"/>
          <w:sz w:val="22"/>
          <w:szCs w:val="22"/>
        </w:rPr>
        <w:t xml:space="preserve"> Workflow Suite</w:t>
      </w:r>
      <w:r w:rsidR="00E145DF" w:rsidRPr="007541E3">
        <w:rPr>
          <w:color w:val="000000" w:themeColor="text1"/>
          <w:sz w:val="22"/>
          <w:szCs w:val="22"/>
        </w:rPr>
        <w:t xml:space="preserve"> </w:t>
      </w:r>
      <w:r w:rsidRPr="007541E3">
        <w:rPr>
          <w:color w:val="000000" w:themeColor="text1"/>
          <w:sz w:val="22"/>
          <w:szCs w:val="22"/>
        </w:rPr>
        <w:t xml:space="preserve">looks </w:t>
      </w:r>
      <w:r w:rsidR="003C4168" w:rsidRPr="007541E3">
        <w:rPr>
          <w:color w:val="000000" w:themeColor="text1"/>
          <w:sz w:val="22"/>
          <w:szCs w:val="22"/>
        </w:rPr>
        <w:t>after everything</w:t>
      </w:r>
      <w:r w:rsidRPr="007541E3">
        <w:rPr>
          <w:color w:val="000000" w:themeColor="text1"/>
          <w:sz w:val="22"/>
          <w:szCs w:val="22"/>
        </w:rPr>
        <w:t xml:space="preserve"> - starting</w:t>
      </w:r>
      <w:r w:rsidR="00E57E56" w:rsidRPr="007541E3">
        <w:rPr>
          <w:color w:val="000000" w:themeColor="text1"/>
          <w:sz w:val="22"/>
          <w:szCs w:val="22"/>
        </w:rPr>
        <w:t xml:space="preserve"> </w:t>
      </w:r>
      <w:r w:rsidR="00C64987" w:rsidRPr="007541E3">
        <w:rPr>
          <w:color w:val="000000" w:themeColor="text1"/>
          <w:sz w:val="22"/>
          <w:szCs w:val="22"/>
        </w:rPr>
        <w:t xml:space="preserve">by </w:t>
      </w:r>
      <w:r w:rsidR="003C4168" w:rsidRPr="007541E3">
        <w:rPr>
          <w:color w:val="000000" w:themeColor="text1"/>
          <w:sz w:val="22"/>
          <w:szCs w:val="22"/>
        </w:rPr>
        <w:t xml:space="preserve">recording Hi-Res and </w:t>
      </w:r>
      <w:r w:rsidR="00CF54DF" w:rsidRPr="007541E3">
        <w:rPr>
          <w:color w:val="000000" w:themeColor="text1"/>
          <w:sz w:val="22"/>
          <w:szCs w:val="22"/>
        </w:rPr>
        <w:t>proxy</w:t>
      </w:r>
      <w:r w:rsidR="00E145DF" w:rsidRPr="007541E3">
        <w:rPr>
          <w:color w:val="000000" w:themeColor="text1"/>
          <w:sz w:val="22"/>
          <w:szCs w:val="22"/>
        </w:rPr>
        <w:t xml:space="preserve"> files </w:t>
      </w:r>
      <w:r w:rsidR="00E57E56" w:rsidRPr="007541E3">
        <w:rPr>
          <w:color w:val="000000" w:themeColor="text1"/>
          <w:sz w:val="22"/>
          <w:szCs w:val="22"/>
        </w:rPr>
        <w:t xml:space="preserve">with </w:t>
      </w:r>
      <w:r w:rsidR="003C4168" w:rsidRPr="007541E3">
        <w:rPr>
          <w:color w:val="000000" w:themeColor="text1"/>
          <w:sz w:val="22"/>
          <w:szCs w:val="22"/>
        </w:rPr>
        <w:t>C</w:t>
      </w:r>
      <w:r w:rsidR="00E145DF" w:rsidRPr="007541E3">
        <w:rPr>
          <w:color w:val="000000" w:themeColor="text1"/>
          <w:sz w:val="22"/>
          <w:szCs w:val="22"/>
        </w:rPr>
        <w:t xml:space="preserve">inedecks to </w:t>
      </w:r>
      <w:r w:rsidR="003C4168" w:rsidRPr="007541E3">
        <w:rPr>
          <w:color w:val="000000" w:themeColor="text1"/>
          <w:sz w:val="22"/>
          <w:szCs w:val="22"/>
        </w:rPr>
        <w:t>Avid ISIS or custom storage.</w:t>
      </w:r>
      <w:r w:rsidR="00E145DF" w:rsidRPr="007541E3">
        <w:rPr>
          <w:color w:val="000000" w:themeColor="text1"/>
          <w:sz w:val="22"/>
          <w:szCs w:val="22"/>
        </w:rPr>
        <w:t xml:space="preserve"> </w:t>
      </w:r>
      <w:r w:rsidR="003C4168" w:rsidRPr="007541E3">
        <w:rPr>
          <w:color w:val="000000" w:themeColor="text1"/>
          <w:sz w:val="22"/>
          <w:szCs w:val="22"/>
        </w:rPr>
        <w:t xml:space="preserve"> L</w:t>
      </w:r>
      <w:r w:rsidR="00137CE9" w:rsidRPr="007541E3">
        <w:rPr>
          <w:color w:val="000000" w:themeColor="text1"/>
          <w:sz w:val="22"/>
          <w:szCs w:val="22"/>
        </w:rPr>
        <w:t xml:space="preserve">ive log notes can be created </w:t>
      </w:r>
      <w:r w:rsidR="003C4168" w:rsidRPr="007541E3">
        <w:rPr>
          <w:color w:val="000000" w:themeColor="text1"/>
          <w:sz w:val="22"/>
          <w:szCs w:val="22"/>
        </w:rPr>
        <w:t>in real time</w:t>
      </w:r>
      <w:r w:rsidR="008603AA" w:rsidRPr="007541E3">
        <w:rPr>
          <w:color w:val="000000" w:themeColor="text1"/>
          <w:sz w:val="22"/>
          <w:szCs w:val="22"/>
        </w:rPr>
        <w:t xml:space="preserve">, tying </w:t>
      </w:r>
      <w:r w:rsidR="00137CE9" w:rsidRPr="007541E3">
        <w:rPr>
          <w:color w:val="000000" w:themeColor="text1"/>
          <w:sz w:val="22"/>
          <w:szCs w:val="22"/>
        </w:rPr>
        <w:t>directly into Avid</w:t>
      </w:r>
      <w:r w:rsidR="00CF54DF" w:rsidRPr="007541E3">
        <w:rPr>
          <w:color w:val="000000" w:themeColor="text1"/>
          <w:sz w:val="22"/>
          <w:szCs w:val="22"/>
        </w:rPr>
        <w:t>,</w:t>
      </w:r>
      <w:r w:rsidR="00137CE9" w:rsidRPr="007541E3">
        <w:rPr>
          <w:color w:val="000000" w:themeColor="text1"/>
          <w:sz w:val="22"/>
          <w:szCs w:val="22"/>
        </w:rPr>
        <w:t xml:space="preserve"> </w:t>
      </w:r>
      <w:r w:rsidR="003C4168" w:rsidRPr="007541E3">
        <w:rPr>
          <w:color w:val="000000" w:themeColor="text1"/>
          <w:sz w:val="22"/>
          <w:szCs w:val="22"/>
        </w:rPr>
        <w:t xml:space="preserve">proxy search and </w:t>
      </w:r>
      <w:r w:rsidR="00CF54DF" w:rsidRPr="007541E3">
        <w:rPr>
          <w:color w:val="000000" w:themeColor="text1"/>
          <w:sz w:val="22"/>
          <w:szCs w:val="22"/>
        </w:rPr>
        <w:t xml:space="preserve">the Workflow Suite </w:t>
      </w:r>
      <w:r w:rsidR="003C4168" w:rsidRPr="007541E3">
        <w:rPr>
          <w:color w:val="000000" w:themeColor="text1"/>
          <w:sz w:val="22"/>
          <w:szCs w:val="22"/>
        </w:rPr>
        <w:t>player.  Back-</w:t>
      </w:r>
      <w:r w:rsidR="00137CE9" w:rsidRPr="007541E3">
        <w:rPr>
          <w:color w:val="000000" w:themeColor="text1"/>
          <w:sz w:val="22"/>
          <w:szCs w:val="22"/>
        </w:rPr>
        <w:t xml:space="preserve">up and Archiving </w:t>
      </w:r>
      <w:r w:rsidR="008603AA" w:rsidRPr="007541E3">
        <w:rPr>
          <w:color w:val="000000" w:themeColor="text1"/>
          <w:sz w:val="22"/>
          <w:szCs w:val="22"/>
        </w:rPr>
        <w:t xml:space="preserve">with MD5 checksums </w:t>
      </w:r>
      <w:r w:rsidR="00137CE9" w:rsidRPr="007541E3">
        <w:rPr>
          <w:color w:val="000000" w:themeColor="text1"/>
          <w:sz w:val="22"/>
          <w:szCs w:val="22"/>
        </w:rPr>
        <w:t xml:space="preserve">is also handled by </w:t>
      </w:r>
      <w:r w:rsidRPr="007541E3">
        <w:rPr>
          <w:color w:val="000000" w:themeColor="text1"/>
          <w:sz w:val="22"/>
          <w:szCs w:val="22"/>
        </w:rPr>
        <w:t>Workflow Suite</w:t>
      </w:r>
      <w:r w:rsidR="00CF54DF" w:rsidRPr="007541E3">
        <w:rPr>
          <w:color w:val="000000" w:themeColor="text1"/>
          <w:sz w:val="22"/>
          <w:szCs w:val="22"/>
        </w:rPr>
        <w:t>,</w:t>
      </w:r>
      <w:r w:rsidRPr="007541E3">
        <w:rPr>
          <w:color w:val="000000" w:themeColor="text1"/>
          <w:sz w:val="22"/>
          <w:szCs w:val="22"/>
        </w:rPr>
        <w:t xml:space="preserve"> </w:t>
      </w:r>
      <w:r w:rsidR="00137CE9" w:rsidRPr="007541E3">
        <w:rPr>
          <w:color w:val="000000" w:themeColor="text1"/>
          <w:sz w:val="22"/>
          <w:szCs w:val="22"/>
        </w:rPr>
        <w:t xml:space="preserve">making sure your media is safe throughout the entire </w:t>
      </w:r>
      <w:r w:rsidR="00CF54DF" w:rsidRPr="007541E3">
        <w:rPr>
          <w:color w:val="000000" w:themeColor="text1"/>
          <w:sz w:val="22"/>
          <w:szCs w:val="22"/>
        </w:rPr>
        <w:t>process</w:t>
      </w:r>
      <w:r w:rsidR="00137CE9" w:rsidRPr="007541E3">
        <w:rPr>
          <w:color w:val="000000" w:themeColor="text1"/>
          <w:sz w:val="22"/>
          <w:szCs w:val="22"/>
        </w:rPr>
        <w:t xml:space="preserve">.   Since </w:t>
      </w:r>
      <w:r w:rsidRPr="007541E3">
        <w:rPr>
          <w:color w:val="000000" w:themeColor="text1"/>
          <w:sz w:val="22"/>
          <w:szCs w:val="22"/>
        </w:rPr>
        <w:t>the</w:t>
      </w:r>
      <w:r w:rsidR="00137CE9" w:rsidRPr="007541E3">
        <w:rPr>
          <w:color w:val="000000" w:themeColor="text1"/>
          <w:sz w:val="22"/>
          <w:szCs w:val="22"/>
        </w:rPr>
        <w:t xml:space="preserve"> system is customized for each production, the possibilities are endless.  </w:t>
      </w:r>
      <w:r w:rsidR="007541E3" w:rsidRPr="007541E3">
        <w:rPr>
          <w:color w:val="000000" w:themeColor="text1"/>
          <w:sz w:val="22"/>
          <w:szCs w:val="22"/>
        </w:rPr>
        <w:t xml:space="preserve">“We’ve even created a remote </w:t>
      </w:r>
      <w:r w:rsidR="007541E3" w:rsidRPr="007541E3">
        <w:rPr>
          <w:color w:val="000000" w:themeColor="text1"/>
          <w:sz w:val="22"/>
          <w:szCs w:val="22"/>
        </w:rPr>
        <w:lastRenderedPageBreak/>
        <w:t>confession camera, triggered automatically by Reality show participants that we are showcasing at NAB,” says</w:t>
      </w:r>
      <w:r w:rsidRPr="007541E3">
        <w:rPr>
          <w:color w:val="000000" w:themeColor="text1"/>
          <w:sz w:val="22"/>
          <w:szCs w:val="22"/>
        </w:rPr>
        <w:t xml:space="preserve"> Curt. </w:t>
      </w:r>
      <w:r w:rsidR="00137CE9" w:rsidRPr="007541E3">
        <w:rPr>
          <w:color w:val="000000" w:themeColor="text1"/>
          <w:sz w:val="22"/>
          <w:szCs w:val="22"/>
        </w:rPr>
        <w:t xml:space="preserve"> </w:t>
      </w:r>
    </w:p>
    <w:p w14:paraId="275AF7AF" w14:textId="50528E2D" w:rsidR="00E57E56" w:rsidRPr="007541E3" w:rsidRDefault="00137CE9">
      <w:pPr>
        <w:rPr>
          <w:color w:val="000000" w:themeColor="text1"/>
        </w:rPr>
      </w:pPr>
      <w:r w:rsidRPr="007541E3">
        <w:rPr>
          <w:color w:val="000000" w:themeColor="text1"/>
        </w:rPr>
        <w:t>FNTECH’s Workflow Suite</w:t>
      </w:r>
      <w:r w:rsidR="002B220C" w:rsidRPr="007541E3">
        <w:rPr>
          <w:color w:val="000000" w:themeColor="text1"/>
        </w:rPr>
        <w:t xml:space="preserve"> </w:t>
      </w:r>
      <w:r w:rsidR="00947A08" w:rsidRPr="007541E3">
        <w:rPr>
          <w:color w:val="000000" w:themeColor="text1"/>
        </w:rPr>
        <w:t>and Cinedeck</w:t>
      </w:r>
      <w:r w:rsidR="00CF54DF" w:rsidRPr="007541E3">
        <w:rPr>
          <w:color w:val="000000" w:themeColor="text1"/>
        </w:rPr>
        <w:t>s</w:t>
      </w:r>
      <w:r w:rsidR="003C4168" w:rsidRPr="007541E3">
        <w:rPr>
          <w:color w:val="000000" w:themeColor="text1"/>
        </w:rPr>
        <w:t xml:space="preserve"> ha</w:t>
      </w:r>
      <w:r w:rsidR="00947A08" w:rsidRPr="007541E3">
        <w:rPr>
          <w:color w:val="000000" w:themeColor="text1"/>
        </w:rPr>
        <w:t>ve</w:t>
      </w:r>
      <w:r w:rsidR="002B220C" w:rsidRPr="007541E3">
        <w:rPr>
          <w:color w:val="000000" w:themeColor="text1"/>
        </w:rPr>
        <w:t xml:space="preserve"> been used on </w:t>
      </w:r>
      <w:r w:rsidRPr="007541E3">
        <w:rPr>
          <w:color w:val="000000" w:themeColor="text1"/>
        </w:rPr>
        <w:t>reality shows such as Big Brothe</w:t>
      </w:r>
      <w:r w:rsidR="003C4168" w:rsidRPr="007541E3">
        <w:rPr>
          <w:color w:val="000000" w:themeColor="text1"/>
        </w:rPr>
        <w:t xml:space="preserve">r Canada, Chopped Canada, Chef </w:t>
      </w:r>
      <w:proofErr w:type="gramStart"/>
      <w:r w:rsidR="003C4168" w:rsidRPr="007541E3">
        <w:rPr>
          <w:color w:val="000000" w:themeColor="text1"/>
        </w:rPr>
        <w:t>In</w:t>
      </w:r>
      <w:proofErr w:type="gramEnd"/>
      <w:r w:rsidR="003C4168" w:rsidRPr="007541E3">
        <w:rPr>
          <w:color w:val="000000" w:themeColor="text1"/>
        </w:rPr>
        <w:t xml:space="preserve"> Your E</w:t>
      </w:r>
      <w:r w:rsidRPr="007541E3">
        <w:rPr>
          <w:color w:val="000000" w:themeColor="text1"/>
        </w:rPr>
        <w:t>ar and Canada’</w:t>
      </w:r>
      <w:r w:rsidR="003C4168" w:rsidRPr="007541E3">
        <w:rPr>
          <w:color w:val="000000" w:themeColor="text1"/>
        </w:rPr>
        <w:t xml:space="preserve">s Smartest Person.  </w:t>
      </w:r>
      <w:r w:rsidR="001A787F">
        <w:rPr>
          <w:color w:val="000000" w:themeColor="text1"/>
        </w:rPr>
        <w:t>M</w:t>
      </w:r>
      <w:r w:rsidR="001A787F" w:rsidRPr="007541E3">
        <w:rPr>
          <w:color w:val="000000" w:themeColor="text1"/>
        </w:rPr>
        <w:t>ulti</w:t>
      </w:r>
      <w:r w:rsidR="003C4168" w:rsidRPr="007541E3">
        <w:rPr>
          <w:color w:val="000000" w:themeColor="text1"/>
        </w:rPr>
        <w:t>-</w:t>
      </w:r>
      <w:r w:rsidRPr="007541E3">
        <w:rPr>
          <w:color w:val="000000" w:themeColor="text1"/>
        </w:rPr>
        <w:t>cam</w:t>
      </w:r>
      <w:r w:rsidR="003C4168" w:rsidRPr="007541E3">
        <w:rPr>
          <w:color w:val="000000" w:themeColor="text1"/>
        </w:rPr>
        <w:t xml:space="preserve"> live events include: Canada’s Walk </w:t>
      </w:r>
      <w:proofErr w:type="gramStart"/>
      <w:r w:rsidR="003C4168" w:rsidRPr="007541E3">
        <w:rPr>
          <w:color w:val="000000" w:themeColor="text1"/>
        </w:rPr>
        <w:t>Of</w:t>
      </w:r>
      <w:proofErr w:type="gramEnd"/>
      <w:r w:rsidR="003C4168" w:rsidRPr="007541E3">
        <w:rPr>
          <w:color w:val="000000" w:themeColor="text1"/>
        </w:rPr>
        <w:t xml:space="preserve"> F</w:t>
      </w:r>
      <w:r w:rsidRPr="007541E3">
        <w:rPr>
          <w:color w:val="000000" w:themeColor="text1"/>
        </w:rPr>
        <w:t>ame Gala, the Juno Awar</w:t>
      </w:r>
      <w:r w:rsidR="00471E10" w:rsidRPr="007541E3">
        <w:rPr>
          <w:color w:val="000000" w:themeColor="text1"/>
        </w:rPr>
        <w:t>ds, Canadian</w:t>
      </w:r>
      <w:r w:rsidR="00E57E56" w:rsidRPr="007541E3">
        <w:rPr>
          <w:color w:val="000000" w:themeColor="text1"/>
        </w:rPr>
        <w:t xml:space="preserve"> Country Music Awards, and theatrical releases of Stratford Shakespeare plays</w:t>
      </w:r>
      <w:r w:rsidR="002B220C" w:rsidRPr="007541E3">
        <w:rPr>
          <w:color w:val="000000" w:themeColor="text1"/>
        </w:rPr>
        <w:t xml:space="preserve">. </w:t>
      </w:r>
    </w:p>
    <w:p w14:paraId="67DCB1DD" w14:textId="5C1B68F2" w:rsidR="002B220C" w:rsidRPr="007541E3" w:rsidRDefault="00E57E56">
      <w:pPr>
        <w:rPr>
          <w:color w:val="000000" w:themeColor="text1"/>
        </w:rPr>
      </w:pPr>
      <w:r w:rsidRPr="007541E3">
        <w:rPr>
          <w:color w:val="000000" w:themeColor="text1"/>
        </w:rPr>
        <w:t>“Cinedeck has always been</w:t>
      </w:r>
      <w:r w:rsidR="003C4168" w:rsidRPr="007541E3">
        <w:rPr>
          <w:color w:val="000000" w:themeColor="text1"/>
        </w:rPr>
        <w:t xml:space="preserve"> the only option for us</w:t>
      </w:r>
      <w:r w:rsidR="00D556CB" w:rsidRPr="007541E3">
        <w:rPr>
          <w:color w:val="000000" w:themeColor="text1"/>
        </w:rPr>
        <w:t>.</w:t>
      </w:r>
      <w:r w:rsidR="003C4168" w:rsidRPr="007541E3">
        <w:rPr>
          <w:color w:val="000000" w:themeColor="text1"/>
        </w:rPr>
        <w:t xml:space="preserve"> </w:t>
      </w:r>
      <w:r w:rsidR="00D556CB" w:rsidRPr="007541E3">
        <w:rPr>
          <w:color w:val="000000" w:themeColor="text1"/>
        </w:rPr>
        <w:t xml:space="preserve">Their </w:t>
      </w:r>
      <w:r w:rsidR="003C4168" w:rsidRPr="007541E3">
        <w:rPr>
          <w:color w:val="000000" w:themeColor="text1"/>
        </w:rPr>
        <w:t>hardware and s</w:t>
      </w:r>
      <w:r w:rsidRPr="007541E3">
        <w:rPr>
          <w:color w:val="000000" w:themeColor="text1"/>
        </w:rPr>
        <w:t>oftware is so versatile</w:t>
      </w:r>
      <w:r w:rsidR="00D556CB" w:rsidRPr="007541E3">
        <w:rPr>
          <w:color w:val="000000" w:themeColor="text1"/>
        </w:rPr>
        <w:t>,</w:t>
      </w:r>
      <w:r w:rsidRPr="007541E3">
        <w:rPr>
          <w:color w:val="000000" w:themeColor="text1"/>
        </w:rPr>
        <w:t xml:space="preserve"> it fits perfectly into our custom designed packages</w:t>
      </w:r>
      <w:r w:rsidR="00620337" w:rsidRPr="007541E3">
        <w:rPr>
          <w:color w:val="000000" w:themeColor="text1"/>
        </w:rPr>
        <w:t xml:space="preserve"> </w:t>
      </w:r>
      <w:r w:rsidR="007541E3" w:rsidRPr="007541E3">
        <w:rPr>
          <w:color w:val="000000" w:themeColor="text1"/>
        </w:rPr>
        <w:t>and their</w:t>
      </w:r>
      <w:r w:rsidR="00620337" w:rsidRPr="007541E3">
        <w:rPr>
          <w:color w:val="000000" w:themeColor="text1"/>
        </w:rPr>
        <w:t xml:space="preserve"> </w:t>
      </w:r>
      <w:r w:rsidRPr="007541E3">
        <w:rPr>
          <w:color w:val="000000" w:themeColor="text1"/>
        </w:rPr>
        <w:t>level of support is unmatched</w:t>
      </w:r>
      <w:r w:rsidR="00620337" w:rsidRPr="007541E3">
        <w:rPr>
          <w:color w:val="000000" w:themeColor="text1"/>
        </w:rPr>
        <w:t>, allowing</w:t>
      </w:r>
      <w:r w:rsidRPr="007541E3">
        <w:rPr>
          <w:color w:val="000000" w:themeColor="text1"/>
        </w:rPr>
        <w:t xml:space="preserve"> us to be as creative as we want in tailoring packages to e</w:t>
      </w:r>
      <w:r w:rsidR="007541E3">
        <w:rPr>
          <w:color w:val="000000" w:themeColor="text1"/>
        </w:rPr>
        <w:t>xactly what our customers need,” says Curt.</w:t>
      </w:r>
    </w:p>
    <w:p w14:paraId="18A05B75" w14:textId="52824335" w:rsidR="00B72593" w:rsidRPr="007541E3" w:rsidRDefault="00FB5FFF">
      <w:pPr>
        <w:rPr>
          <w:color w:val="000000" w:themeColor="text1"/>
        </w:rPr>
      </w:pPr>
      <w:r w:rsidRPr="007541E3">
        <w:rPr>
          <w:color w:val="000000" w:themeColor="text1"/>
        </w:rPr>
        <w:t>Live workflow</w:t>
      </w:r>
      <w:r w:rsidR="00947A08" w:rsidRPr="007541E3">
        <w:rPr>
          <w:color w:val="000000" w:themeColor="text1"/>
        </w:rPr>
        <w:t xml:space="preserve"> demonstrations</w:t>
      </w:r>
      <w:r w:rsidRPr="007541E3">
        <w:rPr>
          <w:color w:val="000000" w:themeColor="text1"/>
        </w:rPr>
        <w:t xml:space="preserve"> from </w:t>
      </w:r>
      <w:r w:rsidR="00CE4A22" w:rsidRPr="007541E3">
        <w:rPr>
          <w:color w:val="000000" w:themeColor="text1"/>
        </w:rPr>
        <w:t>Light Iron and FNT</w:t>
      </w:r>
      <w:r w:rsidR="00A016CA" w:rsidRPr="007541E3">
        <w:rPr>
          <w:color w:val="000000" w:themeColor="text1"/>
        </w:rPr>
        <w:t>ECH</w:t>
      </w:r>
      <w:r w:rsidRPr="007541E3">
        <w:rPr>
          <w:color w:val="000000" w:themeColor="text1"/>
        </w:rPr>
        <w:t xml:space="preserve"> </w:t>
      </w:r>
      <w:r w:rsidR="00CE4A22" w:rsidRPr="007541E3">
        <w:rPr>
          <w:color w:val="000000" w:themeColor="text1"/>
        </w:rPr>
        <w:t>can be seen at Cinedeck’s NAB booth – SL15413</w:t>
      </w:r>
      <w:r w:rsidRPr="007541E3">
        <w:rPr>
          <w:color w:val="000000" w:themeColor="text1"/>
        </w:rPr>
        <w:t>, in Las Vegas, April 18-21.</w:t>
      </w:r>
    </w:p>
    <w:p w14:paraId="5AE147C2" w14:textId="318AFCC1" w:rsidR="00EA679C" w:rsidRDefault="005A60ED">
      <w:r>
        <w:t>_____________________________________________</w:t>
      </w:r>
    </w:p>
    <w:p w14:paraId="050A0F41" w14:textId="77777777" w:rsidR="003C2AC9" w:rsidRPr="003C2AC9" w:rsidRDefault="003C2AC9" w:rsidP="003C2AC9">
      <w:pPr>
        <w:rPr>
          <w:sz w:val="20"/>
          <w:szCs w:val="20"/>
        </w:rPr>
      </w:pPr>
      <w:r w:rsidRPr="003C2AC9">
        <w:rPr>
          <w:sz w:val="20"/>
          <w:szCs w:val="20"/>
        </w:rPr>
        <w:t>About Cinedeck</w:t>
      </w:r>
    </w:p>
    <w:p w14:paraId="339F659D" w14:textId="5C6E7B93" w:rsidR="003C2AC9" w:rsidRPr="003C2AC9" w:rsidRDefault="003C2AC9">
      <w:pPr>
        <w:rPr>
          <w:sz w:val="20"/>
          <w:szCs w:val="20"/>
        </w:rPr>
      </w:pPr>
      <w:r w:rsidRPr="003C2AC9">
        <w:rPr>
          <w:sz w:val="20"/>
          <w:szCs w:val="20"/>
        </w:rPr>
        <w:t>Founded by cinematographers, and headquartered in New York City, USA, Cinedeck manufactures innovative recording systems for use in all video production environments. Along with on-set monitoring, playback and quality control capabilities, these recorders also unify end-to-end, camera-to-post-to-archive workflows by offering the industry’s most comprehensive range of ready-to-edit output formats. The company’s products have been adopted by hundreds of TV and cinema productions, and won TV Technology’s 2010 STAR Award, the 2010 Vidy Award, DV Magazine’s Award of Excellence, and Studio Daily’s 2012 Prime Award for Best User Interface/User Experience. The modular Cinedeck ZX directly addresses the market need for fast but cost-effective systems for broadcast and cinema production and post.</w:t>
      </w:r>
    </w:p>
    <w:p w14:paraId="7FA8ECC9" w14:textId="3C0F5793" w:rsidR="003C2AC9" w:rsidRPr="003C2AC9" w:rsidRDefault="003C2AC9">
      <w:pPr>
        <w:rPr>
          <w:sz w:val="20"/>
          <w:szCs w:val="20"/>
        </w:rPr>
      </w:pPr>
      <w:r w:rsidRPr="003C2AC9">
        <w:rPr>
          <w:sz w:val="20"/>
          <w:szCs w:val="20"/>
        </w:rPr>
        <w:t>About Light Iron</w:t>
      </w:r>
    </w:p>
    <w:p w14:paraId="751994C4" w14:textId="426A3610" w:rsidR="003C2AC9" w:rsidRPr="003C2AC9" w:rsidRDefault="003C2AC9">
      <w:pPr>
        <w:rPr>
          <w:b/>
          <w:color w:val="2E74B5" w:themeColor="accent1" w:themeShade="BF"/>
          <w:sz w:val="20"/>
          <w:szCs w:val="20"/>
        </w:rPr>
      </w:pPr>
      <w:r w:rsidRPr="003C2AC9">
        <w:rPr>
          <w:sz w:val="20"/>
          <w:szCs w:val="20"/>
        </w:rPr>
        <w:t xml:space="preserve">Light Iron, a Panavision company, specializes in mobile dailies, digital intermediate, archival, and data services for projects originated on file-based motion cameras. With facilities in Hollywood, New York City and New Orleans, Light Iron serves projects at both the independent and studio level. The company distinguishes itself by providing clients post production workflows that minimize time, maximize image fidelity, and increase creative control. Recent credits include features such as </w:t>
      </w:r>
      <w:r w:rsidRPr="003C2AC9">
        <w:rPr>
          <w:i/>
          <w:sz w:val="20"/>
          <w:szCs w:val="20"/>
        </w:rPr>
        <w:t>Ride Along 2</w:t>
      </w:r>
      <w:r w:rsidRPr="003C2AC9">
        <w:rPr>
          <w:sz w:val="20"/>
          <w:szCs w:val="20"/>
        </w:rPr>
        <w:t xml:space="preserve">, </w:t>
      </w:r>
      <w:r w:rsidRPr="003C2AC9">
        <w:rPr>
          <w:i/>
          <w:sz w:val="20"/>
          <w:szCs w:val="20"/>
        </w:rPr>
        <w:t>Whiskey Tango Foxtrot</w:t>
      </w:r>
      <w:r w:rsidRPr="003C2AC9">
        <w:rPr>
          <w:sz w:val="20"/>
          <w:szCs w:val="20"/>
        </w:rPr>
        <w:t xml:space="preserve"> and Oscar-nominated </w:t>
      </w:r>
      <w:proofErr w:type="spellStart"/>
      <w:r w:rsidRPr="003C2AC9">
        <w:rPr>
          <w:i/>
          <w:sz w:val="20"/>
          <w:szCs w:val="20"/>
        </w:rPr>
        <w:t>Anomalisa</w:t>
      </w:r>
      <w:proofErr w:type="spellEnd"/>
      <w:r w:rsidRPr="003C2AC9">
        <w:rPr>
          <w:sz w:val="20"/>
          <w:szCs w:val="20"/>
        </w:rPr>
        <w:t xml:space="preserve">, commercial campaigns for Gap and Jaguar, and the television series </w:t>
      </w:r>
      <w:r w:rsidRPr="003C2AC9">
        <w:rPr>
          <w:i/>
          <w:sz w:val="20"/>
          <w:szCs w:val="20"/>
        </w:rPr>
        <w:t>The Walking Dead</w:t>
      </w:r>
      <w:r w:rsidRPr="003C2AC9">
        <w:rPr>
          <w:sz w:val="20"/>
          <w:szCs w:val="20"/>
        </w:rPr>
        <w:t xml:space="preserve">, </w:t>
      </w:r>
      <w:r w:rsidRPr="003C2AC9">
        <w:rPr>
          <w:i/>
          <w:sz w:val="20"/>
          <w:szCs w:val="20"/>
        </w:rPr>
        <w:t>Baskets</w:t>
      </w:r>
      <w:r w:rsidRPr="003C2AC9">
        <w:rPr>
          <w:sz w:val="20"/>
          <w:szCs w:val="20"/>
        </w:rPr>
        <w:t xml:space="preserve">, and </w:t>
      </w:r>
      <w:r w:rsidRPr="003C2AC9">
        <w:rPr>
          <w:i/>
          <w:sz w:val="20"/>
          <w:szCs w:val="20"/>
        </w:rPr>
        <w:t>Transparent</w:t>
      </w:r>
      <w:r w:rsidRPr="003C2AC9">
        <w:rPr>
          <w:sz w:val="20"/>
          <w:szCs w:val="20"/>
        </w:rPr>
        <w:t xml:space="preserve">. Follow the company on </w:t>
      </w:r>
      <w:hyperlink r:id="rId5" w:history="1">
        <w:r w:rsidRPr="003C2AC9">
          <w:rPr>
            <w:rStyle w:val="Hyperlink"/>
            <w:sz w:val="20"/>
            <w:szCs w:val="20"/>
          </w:rPr>
          <w:t>Facebook</w:t>
        </w:r>
      </w:hyperlink>
      <w:r w:rsidRPr="003C2AC9">
        <w:rPr>
          <w:sz w:val="20"/>
          <w:szCs w:val="20"/>
        </w:rPr>
        <w:t xml:space="preserve">, </w:t>
      </w:r>
      <w:hyperlink r:id="rId6" w:history="1">
        <w:r w:rsidRPr="003C2AC9">
          <w:rPr>
            <w:rStyle w:val="Hyperlink"/>
            <w:sz w:val="20"/>
            <w:szCs w:val="20"/>
          </w:rPr>
          <w:t>Twitter</w:t>
        </w:r>
      </w:hyperlink>
      <w:r w:rsidRPr="003C2AC9">
        <w:rPr>
          <w:sz w:val="20"/>
          <w:szCs w:val="20"/>
        </w:rPr>
        <w:t xml:space="preserve">, </w:t>
      </w:r>
      <w:hyperlink r:id="rId7" w:history="1">
        <w:r w:rsidRPr="003C2AC9">
          <w:rPr>
            <w:rStyle w:val="Hyperlink"/>
            <w:sz w:val="20"/>
            <w:szCs w:val="20"/>
          </w:rPr>
          <w:t>Instagram</w:t>
        </w:r>
      </w:hyperlink>
      <w:r w:rsidRPr="003C2AC9">
        <w:rPr>
          <w:sz w:val="20"/>
          <w:szCs w:val="20"/>
        </w:rPr>
        <w:t xml:space="preserve">, </w:t>
      </w:r>
      <w:hyperlink r:id="rId8" w:history="1">
        <w:r w:rsidRPr="003C2AC9">
          <w:rPr>
            <w:rStyle w:val="Hyperlink"/>
            <w:sz w:val="20"/>
            <w:szCs w:val="20"/>
          </w:rPr>
          <w:t>Vimeo</w:t>
        </w:r>
      </w:hyperlink>
      <w:r w:rsidRPr="003C2AC9">
        <w:rPr>
          <w:sz w:val="20"/>
          <w:szCs w:val="20"/>
        </w:rPr>
        <w:t xml:space="preserve">, or </w:t>
      </w:r>
      <w:hyperlink r:id="rId9" w:history="1">
        <w:r w:rsidRPr="003C2AC9">
          <w:rPr>
            <w:rStyle w:val="Hyperlink"/>
            <w:sz w:val="20"/>
            <w:szCs w:val="20"/>
          </w:rPr>
          <w:t>LinkedIn</w:t>
        </w:r>
      </w:hyperlink>
      <w:r w:rsidRPr="003C2AC9">
        <w:rPr>
          <w:sz w:val="20"/>
          <w:szCs w:val="20"/>
        </w:rPr>
        <w:t>.</w:t>
      </w:r>
    </w:p>
    <w:p w14:paraId="3479CC2D" w14:textId="5F82D27F" w:rsidR="007541E3" w:rsidRPr="003C2AC9" w:rsidRDefault="007541E3">
      <w:pPr>
        <w:rPr>
          <w:rFonts w:cs="TitilliumWeb-Light"/>
          <w:color w:val="000000" w:themeColor="text1"/>
          <w:sz w:val="20"/>
          <w:szCs w:val="20"/>
        </w:rPr>
      </w:pPr>
      <w:r w:rsidRPr="003C2AC9">
        <w:rPr>
          <w:rFonts w:cs="TitilliumWeb-Light"/>
          <w:color w:val="000000" w:themeColor="text1"/>
          <w:sz w:val="20"/>
          <w:szCs w:val="20"/>
        </w:rPr>
        <w:t xml:space="preserve">About </w:t>
      </w:r>
      <w:proofErr w:type="spellStart"/>
      <w:r w:rsidRPr="003C2AC9">
        <w:rPr>
          <w:rFonts w:cs="TitilliumWeb-Light"/>
          <w:color w:val="000000" w:themeColor="text1"/>
          <w:sz w:val="20"/>
          <w:szCs w:val="20"/>
        </w:rPr>
        <w:t>FNTech</w:t>
      </w:r>
      <w:proofErr w:type="spellEnd"/>
    </w:p>
    <w:p w14:paraId="223751C9" w14:textId="1683B732" w:rsidR="00812A89" w:rsidRDefault="00E57E56">
      <w:pPr>
        <w:rPr>
          <w:rFonts w:cs="TitilliumWeb-Light"/>
          <w:color w:val="000000" w:themeColor="text1"/>
          <w:sz w:val="20"/>
          <w:szCs w:val="20"/>
        </w:rPr>
      </w:pPr>
      <w:r w:rsidRPr="003C2AC9">
        <w:rPr>
          <w:rFonts w:cs="TitilliumWeb-Light"/>
          <w:color w:val="000000" w:themeColor="text1"/>
          <w:sz w:val="20"/>
          <w:szCs w:val="20"/>
        </w:rPr>
        <w:t>FNTECH is based in Toronto,</w:t>
      </w:r>
      <w:r w:rsidR="00471E10" w:rsidRPr="003C2AC9">
        <w:rPr>
          <w:rFonts w:cs="TitilliumWeb-Light"/>
          <w:color w:val="000000" w:themeColor="text1"/>
          <w:sz w:val="20"/>
          <w:szCs w:val="20"/>
        </w:rPr>
        <w:t xml:space="preserve"> Canada</w:t>
      </w:r>
      <w:r w:rsidRPr="003C2AC9">
        <w:rPr>
          <w:rFonts w:cs="TitilliumWeb-Light"/>
          <w:color w:val="000000" w:themeColor="text1"/>
          <w:sz w:val="20"/>
          <w:szCs w:val="20"/>
        </w:rPr>
        <w:t xml:space="preserve"> and is a company specializing in designing and implementing digital recording and post-production workflows for broadcast television. A leader in tapeless workflow solutions, FNTECH offers a full turn-key service, working with producers in both the production and post-production phases. This level of support ensures your project runs smoothly and efficiently.</w:t>
      </w:r>
      <w:r w:rsidR="00263AB5" w:rsidRPr="003C2AC9">
        <w:rPr>
          <w:rFonts w:cs="TitilliumWeb-Light"/>
          <w:color w:val="000000" w:themeColor="text1"/>
          <w:sz w:val="20"/>
          <w:szCs w:val="20"/>
        </w:rPr>
        <w:t xml:space="preserve">  Each client is treated as a new custom project, with software designed specifically for their individual application.  </w:t>
      </w:r>
    </w:p>
    <w:p w14:paraId="5166078C" w14:textId="26729F67" w:rsidR="00AF72A9" w:rsidRPr="00363330" w:rsidRDefault="00AF72A9" w:rsidP="00AF72A9">
      <w:pPr>
        <w:shd w:val="clear" w:color="auto" w:fill="FFFFFF"/>
        <w:spacing w:after="150" w:line="300" w:lineRule="atLeast"/>
        <w:rPr>
          <w:rFonts w:ascii="Helvetica" w:eastAsia="Times New Roman" w:hAnsi="Helvetica" w:cs="Helvetica"/>
          <w:color w:val="333333"/>
          <w:sz w:val="21"/>
          <w:szCs w:val="21"/>
        </w:rPr>
      </w:pPr>
      <w:r w:rsidRPr="00AF72A9">
        <w:rPr>
          <w:rFonts w:ascii="Helvetica" w:eastAsia="Times New Roman" w:hAnsi="Helvetica" w:cs="Helvetica"/>
          <w:b/>
          <w:color w:val="333333"/>
          <w:sz w:val="21"/>
          <w:szCs w:val="21"/>
        </w:rPr>
        <w:t>Media Contact</w:t>
      </w:r>
      <w:r w:rsidRPr="00363330">
        <w:rPr>
          <w:rFonts w:ascii="Helvetica" w:eastAsia="Times New Roman" w:hAnsi="Helvetica" w:cs="Helvetica"/>
          <w:color w:val="333333"/>
          <w:sz w:val="21"/>
          <w:szCs w:val="21"/>
        </w:rPr>
        <w:t>: </w:t>
      </w:r>
      <w:r>
        <w:rPr>
          <w:rFonts w:ascii="Helvetica" w:eastAsia="Times New Roman" w:hAnsi="Helvetica" w:cs="Helvetica"/>
          <w:color w:val="333333"/>
          <w:sz w:val="21"/>
          <w:szCs w:val="21"/>
        </w:rPr>
        <w:t>Jane Sung</w:t>
      </w:r>
      <w:r w:rsidRPr="00363330">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 xml:space="preserve">Cinedeck, </w:t>
      </w:r>
      <w:hyperlink r:id="rId10" w:history="1">
        <w:r w:rsidRPr="00E2390E">
          <w:rPr>
            <w:rStyle w:val="Hyperlink"/>
          </w:rPr>
          <w:t>jane@cinedeck.com</w:t>
        </w:r>
      </w:hyperlink>
      <w:r>
        <w:t xml:space="preserve">, </w:t>
      </w:r>
      <w:r w:rsidRPr="00363330">
        <w:rPr>
          <w:rFonts w:ascii="Helvetica" w:eastAsia="Times New Roman" w:hAnsi="Helvetica" w:cs="Helvetica"/>
          <w:color w:val="333333"/>
          <w:sz w:val="21"/>
          <w:szCs w:val="21"/>
        </w:rPr>
        <w:t xml:space="preserve"> (</w:t>
      </w:r>
      <w:r>
        <w:rPr>
          <w:rFonts w:ascii="Helvetica" w:eastAsia="Times New Roman" w:hAnsi="Helvetica" w:cs="Helvetica"/>
          <w:color w:val="333333"/>
          <w:sz w:val="21"/>
          <w:szCs w:val="21"/>
        </w:rPr>
        <w:t>646) 747-0727</w:t>
      </w:r>
    </w:p>
    <w:p w14:paraId="64AA041D" w14:textId="77777777" w:rsidR="0050686D" w:rsidRDefault="0050686D" w:rsidP="00812A89">
      <w:pPr>
        <w:rPr>
          <w:sz w:val="20"/>
        </w:rPr>
      </w:pPr>
    </w:p>
    <w:p w14:paraId="696CBD73" w14:textId="77777777" w:rsidR="0050686D" w:rsidRDefault="0050686D" w:rsidP="00812A89">
      <w:pPr>
        <w:rPr>
          <w:sz w:val="20"/>
        </w:rPr>
      </w:pPr>
    </w:p>
    <w:sectPr w:rsidR="00506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Web-Light">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79"/>
    <w:rsid w:val="0000063A"/>
    <w:rsid w:val="00071624"/>
    <w:rsid w:val="000C5D79"/>
    <w:rsid w:val="001262D1"/>
    <w:rsid w:val="00137CE9"/>
    <w:rsid w:val="001462D0"/>
    <w:rsid w:val="001A787F"/>
    <w:rsid w:val="00234BB5"/>
    <w:rsid w:val="002523CD"/>
    <w:rsid w:val="00263AB5"/>
    <w:rsid w:val="002B220C"/>
    <w:rsid w:val="003C2AC9"/>
    <w:rsid w:val="003C4168"/>
    <w:rsid w:val="00444BB3"/>
    <w:rsid w:val="00471E10"/>
    <w:rsid w:val="00492CCF"/>
    <w:rsid w:val="004A64AF"/>
    <w:rsid w:val="0050686D"/>
    <w:rsid w:val="005A60ED"/>
    <w:rsid w:val="00620337"/>
    <w:rsid w:val="00692CA3"/>
    <w:rsid w:val="006A071E"/>
    <w:rsid w:val="007541E3"/>
    <w:rsid w:val="00812A89"/>
    <w:rsid w:val="008603AA"/>
    <w:rsid w:val="00887A51"/>
    <w:rsid w:val="008D6C2F"/>
    <w:rsid w:val="008E4A3B"/>
    <w:rsid w:val="008F5569"/>
    <w:rsid w:val="00947A08"/>
    <w:rsid w:val="00952BD9"/>
    <w:rsid w:val="00A016CA"/>
    <w:rsid w:val="00A44DBD"/>
    <w:rsid w:val="00AB68CD"/>
    <w:rsid w:val="00AC597F"/>
    <w:rsid w:val="00AF72A9"/>
    <w:rsid w:val="00B06ABE"/>
    <w:rsid w:val="00B72593"/>
    <w:rsid w:val="00BB72F8"/>
    <w:rsid w:val="00C64987"/>
    <w:rsid w:val="00CE4A22"/>
    <w:rsid w:val="00CF54DF"/>
    <w:rsid w:val="00D556CB"/>
    <w:rsid w:val="00D563B0"/>
    <w:rsid w:val="00DE0C74"/>
    <w:rsid w:val="00DF453B"/>
    <w:rsid w:val="00E145DF"/>
    <w:rsid w:val="00E57E56"/>
    <w:rsid w:val="00EA679C"/>
    <w:rsid w:val="00ED223A"/>
    <w:rsid w:val="00F857DA"/>
    <w:rsid w:val="00FB5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F7494"/>
  <w15:docId w15:val="{A21DBD47-452A-4A08-94D1-CE6D2EF3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54DF"/>
    <w:rPr>
      <w:sz w:val="16"/>
      <w:szCs w:val="16"/>
    </w:rPr>
  </w:style>
  <w:style w:type="paragraph" w:styleId="CommentText">
    <w:name w:val="annotation text"/>
    <w:basedOn w:val="Normal"/>
    <w:link w:val="CommentTextChar"/>
    <w:uiPriority w:val="99"/>
    <w:unhideWhenUsed/>
    <w:rsid w:val="00CF54DF"/>
    <w:pPr>
      <w:spacing w:line="240" w:lineRule="auto"/>
    </w:pPr>
    <w:rPr>
      <w:sz w:val="20"/>
      <w:szCs w:val="20"/>
    </w:rPr>
  </w:style>
  <w:style w:type="character" w:customStyle="1" w:styleId="CommentTextChar">
    <w:name w:val="Comment Text Char"/>
    <w:basedOn w:val="DefaultParagraphFont"/>
    <w:link w:val="CommentText"/>
    <w:uiPriority w:val="99"/>
    <w:rsid w:val="00CF54DF"/>
    <w:rPr>
      <w:sz w:val="20"/>
      <w:szCs w:val="20"/>
    </w:rPr>
  </w:style>
  <w:style w:type="paragraph" w:styleId="CommentSubject">
    <w:name w:val="annotation subject"/>
    <w:basedOn w:val="CommentText"/>
    <w:next w:val="CommentText"/>
    <w:link w:val="CommentSubjectChar"/>
    <w:uiPriority w:val="99"/>
    <w:semiHidden/>
    <w:unhideWhenUsed/>
    <w:rsid w:val="00CF54DF"/>
    <w:rPr>
      <w:b/>
      <w:bCs/>
    </w:rPr>
  </w:style>
  <w:style w:type="character" w:customStyle="1" w:styleId="CommentSubjectChar">
    <w:name w:val="Comment Subject Char"/>
    <w:basedOn w:val="CommentTextChar"/>
    <w:link w:val="CommentSubject"/>
    <w:uiPriority w:val="99"/>
    <w:semiHidden/>
    <w:rsid w:val="00CF54DF"/>
    <w:rPr>
      <w:b/>
      <w:bCs/>
      <w:sz w:val="20"/>
      <w:szCs w:val="20"/>
    </w:rPr>
  </w:style>
  <w:style w:type="paragraph" w:styleId="BalloonText">
    <w:name w:val="Balloon Text"/>
    <w:basedOn w:val="Normal"/>
    <w:link w:val="BalloonTextChar"/>
    <w:uiPriority w:val="99"/>
    <w:semiHidden/>
    <w:unhideWhenUsed/>
    <w:rsid w:val="00CF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4DF"/>
    <w:rPr>
      <w:rFonts w:ascii="Tahoma" w:hAnsi="Tahoma" w:cs="Tahoma"/>
      <w:sz w:val="16"/>
      <w:szCs w:val="16"/>
    </w:rPr>
  </w:style>
  <w:style w:type="paragraph" w:styleId="Revision">
    <w:name w:val="Revision"/>
    <w:hidden/>
    <w:uiPriority w:val="99"/>
    <w:semiHidden/>
    <w:rsid w:val="007541E3"/>
    <w:pPr>
      <w:spacing w:after="0" w:line="240" w:lineRule="auto"/>
    </w:pPr>
  </w:style>
  <w:style w:type="character" w:styleId="Hyperlink">
    <w:name w:val="Hyperlink"/>
    <w:rsid w:val="003C2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channels/626226" TargetMode="External"/><Relationship Id="rId3" Type="http://schemas.openxmlformats.org/officeDocument/2006/relationships/webSettings" Target="webSettings.xml"/><Relationship Id="rId7" Type="http://schemas.openxmlformats.org/officeDocument/2006/relationships/hyperlink" Target="https://www.instagram.com/lightironpo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light_iron" TargetMode="External"/><Relationship Id="rId11" Type="http://schemas.openxmlformats.org/officeDocument/2006/relationships/fontTable" Target="fontTable.xml"/><Relationship Id="rId5" Type="http://schemas.openxmlformats.org/officeDocument/2006/relationships/hyperlink" Target="https://www.facebook.com/lightiron" TargetMode="External"/><Relationship Id="rId10" Type="http://schemas.openxmlformats.org/officeDocument/2006/relationships/hyperlink" Target="mailto:jane@cinedeck.com" TargetMode="External"/><Relationship Id="rId4" Type="http://schemas.openxmlformats.org/officeDocument/2006/relationships/image" Target="media/image1.png"/><Relationship Id="rId9" Type="http://schemas.openxmlformats.org/officeDocument/2006/relationships/hyperlink" Target="https://www.linkedin.com/company/light-i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2016-04-07T20:58:00Z</dcterms:created>
  <dcterms:modified xsi:type="dcterms:W3CDTF">2016-04-07T20:58:00Z</dcterms:modified>
</cp:coreProperties>
</file>